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7" w:rsidRPr="002400A2" w:rsidRDefault="00F803F7" w:rsidP="00F8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A2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2400A2" w:rsidRPr="002400A2">
        <w:rPr>
          <w:rFonts w:ascii="Times New Roman" w:hAnsi="Times New Roman" w:cs="Times New Roman"/>
          <w:b/>
          <w:sz w:val="28"/>
          <w:szCs w:val="28"/>
        </w:rPr>
        <w:t>аботы модуля «Моя малая родина»</w:t>
      </w:r>
      <w:r w:rsidR="002400A2" w:rsidRPr="002400A2">
        <w:rPr>
          <w:rFonts w:ascii="Times New Roman" w:hAnsi="Times New Roman" w:cs="Times New Roman"/>
          <w:b/>
          <w:sz w:val="28"/>
          <w:szCs w:val="28"/>
        </w:rPr>
        <w:br/>
      </w:r>
      <w:r w:rsidRPr="002400A2">
        <w:rPr>
          <w:rFonts w:ascii="Times New Roman" w:hAnsi="Times New Roman" w:cs="Times New Roman"/>
          <w:b/>
          <w:sz w:val="28"/>
          <w:szCs w:val="28"/>
        </w:rPr>
        <w:t>МБОУ</w:t>
      </w:r>
      <w:r w:rsidR="00540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0A2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540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0A2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2400A2">
        <w:rPr>
          <w:rFonts w:ascii="Times New Roman" w:hAnsi="Times New Roman" w:cs="Times New Roman"/>
          <w:b/>
          <w:sz w:val="28"/>
          <w:szCs w:val="28"/>
        </w:rPr>
        <w:t xml:space="preserve"> №17 в 2023-2024 учебном году</w:t>
      </w:r>
    </w:p>
    <w:p w:rsidR="00F803F7" w:rsidRPr="00825E43" w:rsidRDefault="00F803F7" w:rsidP="00C2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 «Моя малая родина» является частью краевого образовательного муниципального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 обучении использовались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F803F7" w:rsidRDefault="00F803F7" w:rsidP="00C2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состояла  из нескольких тематических модулей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предполагала сетевое взаимодействие между другими участниками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обучение  осуществлялось через  применение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3F7" w:rsidRPr="004D2D58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  <w:r w:rsidRPr="004D2D58">
        <w:rPr>
          <w:rFonts w:ascii="Times New Roman" w:hAnsi="Times New Roman" w:cs="Times New Roman"/>
          <w:sz w:val="28"/>
          <w:szCs w:val="28"/>
          <w:u w:val="single"/>
        </w:rPr>
        <w:t>Адресат программы:</w:t>
      </w:r>
      <w:r w:rsidRPr="00EF2F37">
        <w:rPr>
          <w:rFonts w:ascii="Times New Roman" w:hAnsi="Times New Roman" w:cs="Times New Roman"/>
          <w:sz w:val="28"/>
          <w:szCs w:val="28"/>
        </w:rPr>
        <w:t xml:space="preserve">обучающиеся 7-9 классов (возрастная категория: 13-15 лет) </w:t>
      </w:r>
    </w:p>
    <w:p w:rsidR="00F803F7" w:rsidRPr="00EF2F3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обучения</w:t>
      </w:r>
      <w:r w:rsidRPr="00EF2F3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F2F37">
        <w:rPr>
          <w:rFonts w:ascii="Times New Roman" w:hAnsi="Times New Roman" w:cs="Times New Roman"/>
          <w:sz w:val="28"/>
          <w:szCs w:val="28"/>
        </w:rPr>
        <w:t xml:space="preserve">  очно-заочная с применением сетевого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(дистанционных технологий)</w:t>
      </w:r>
      <w:r w:rsidRPr="00EF2F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F2F37">
        <w:rPr>
          <w:rFonts w:ascii="Times New Roman" w:hAnsi="Times New Roman" w:cs="Times New Roman"/>
          <w:sz w:val="28"/>
          <w:szCs w:val="28"/>
        </w:rPr>
        <w:t>екции, литературные встречи, экскурсии,  выездные практикумы.</w:t>
      </w:r>
    </w:p>
    <w:p w:rsidR="00F803F7" w:rsidRPr="00EF2F3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F2F37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культуры, гражданской позиции, интеллектуальных и творческих способностей обучающихся через изучение своей малой родины.</w:t>
      </w:r>
    </w:p>
    <w:p w:rsidR="00F803F7" w:rsidRPr="00EF2F37" w:rsidRDefault="00F803F7" w:rsidP="00F803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803F7" w:rsidRPr="001428B8" w:rsidRDefault="00F803F7" w:rsidP="001428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создать условия для исторического просвещения и патриотического воспитания обучающихся, экологического просвещения молодёжи, культуры поведения в природе и чувства ответственности за окружающий мир;</w:t>
      </w:r>
    </w:p>
    <w:p w:rsidR="00F803F7" w:rsidRPr="001428B8" w:rsidRDefault="00F803F7" w:rsidP="001428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 xml:space="preserve"> формировать ценности гражданственности, патриотизма, взаимоуважения, определяющие модель жизненного поведения обучающихся через проектную и исследовательскую деятельность;</w:t>
      </w:r>
    </w:p>
    <w:p w:rsidR="00F803F7" w:rsidRPr="001428B8" w:rsidRDefault="00F803F7" w:rsidP="001428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создать условия для совершенствования ценностно-ориентированных качеств личности, для самовыражения обучающихся, их творческой активности, личностного самоопределения;</w:t>
      </w:r>
    </w:p>
    <w:p w:rsidR="00F803F7" w:rsidRPr="001428B8" w:rsidRDefault="00F803F7" w:rsidP="001428B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 xml:space="preserve">продолжить формирование предметных и </w:t>
      </w:r>
      <w:proofErr w:type="spellStart"/>
      <w:r w:rsidRPr="001428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428B8"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01171C" w:rsidRPr="0001171C" w:rsidRDefault="0001171C" w:rsidP="00011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Раздел 1. Туристические маршруты в топонимике Курагинского района (учитель географии: Ломова Г.Г.)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lastRenderedPageBreak/>
        <w:t xml:space="preserve">Раздел 2. Удивительная флора и фауна моей малой родины (учитель биологии: </w:t>
      </w:r>
      <w:proofErr w:type="spellStart"/>
      <w:r w:rsidRPr="0001171C">
        <w:rPr>
          <w:rFonts w:ascii="Times New Roman" w:hAnsi="Times New Roman" w:cs="Times New Roman"/>
          <w:sz w:val="28"/>
          <w:szCs w:val="28"/>
        </w:rPr>
        <w:t>Есякова</w:t>
      </w:r>
      <w:proofErr w:type="spellEnd"/>
      <w:r w:rsidRPr="0001171C">
        <w:rPr>
          <w:rFonts w:ascii="Times New Roman" w:hAnsi="Times New Roman" w:cs="Times New Roman"/>
          <w:sz w:val="28"/>
          <w:szCs w:val="28"/>
        </w:rPr>
        <w:t xml:space="preserve"> Т.Ю.)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Раздел 3. Художественный мир писателей Красноярского края (учитель русского языка и литературы: Леонтьева Я.А.)</w:t>
      </w:r>
    </w:p>
    <w:p w:rsidR="0001171C" w:rsidRPr="0001171C" w:rsidRDefault="0001171C" w:rsidP="00011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428B8" w:rsidRDefault="0001171C" w:rsidP="00011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ожидается, что у обучающихся</w:t>
      </w:r>
    </w:p>
    <w:p w:rsidR="0001171C" w:rsidRPr="001428B8" w:rsidRDefault="0001171C" w:rsidP="001428B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 xml:space="preserve">повысится интерес к изучению материалов о малой родине (ее истории, географии, флоре и фауне, литературных произведений писателей Красноярского края), </w:t>
      </w:r>
    </w:p>
    <w:p w:rsidR="0001171C" w:rsidRPr="001428B8" w:rsidRDefault="001428B8" w:rsidP="001428B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01171C" w:rsidRPr="001428B8">
        <w:rPr>
          <w:rFonts w:ascii="Times New Roman" w:hAnsi="Times New Roman" w:cs="Times New Roman"/>
          <w:sz w:val="28"/>
          <w:szCs w:val="28"/>
        </w:rPr>
        <w:t>–патриотической осознанности;</w:t>
      </w:r>
      <w:r w:rsidR="0001171C" w:rsidRPr="001428B8">
        <w:rPr>
          <w:rFonts w:ascii="Times New Roman" w:hAnsi="Times New Roman" w:cs="Times New Roman"/>
          <w:sz w:val="28"/>
          <w:szCs w:val="28"/>
        </w:rPr>
        <w:br/>
        <w:t>обучающиеся будут вовлечены в активную поисковую, научно-исследовательскую, творческую деятельность;</w:t>
      </w:r>
    </w:p>
    <w:p w:rsidR="0001171C" w:rsidRPr="001428B8" w:rsidRDefault="0001171C" w:rsidP="001428B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 xml:space="preserve">повысится уровень предметных и </w:t>
      </w:r>
      <w:proofErr w:type="spellStart"/>
      <w:r w:rsidRPr="001428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428B8"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01171C" w:rsidRPr="0001171C" w:rsidRDefault="0001171C" w:rsidP="00011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Style w:val="a4"/>
          <w:rFonts w:ascii="Times New Roman" w:eastAsia="Calibri" w:hAnsi="Times New Roman" w:cs="Times New Roman"/>
          <w:b w:val="0"/>
          <w:sz w:val="28"/>
          <w:szCs w:val="28"/>
          <w:u w:val="single"/>
        </w:rPr>
        <w:t>Материально-техническое обеспечение</w:t>
      </w:r>
      <w:r w:rsidR="00C23DF3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433C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для прохождения обучения учащимся необходим доступ к сети интернет, регистрация в приложении «</w:t>
      </w:r>
      <w:proofErr w:type="spellStart"/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  <w:bookmarkStart w:id="0" w:name="_GoBack"/>
      <w:bookmarkEnd w:id="0"/>
      <w:r w:rsidR="00433C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Ссылка на группу  </w:t>
      </w:r>
      <w:proofErr w:type="spellStart"/>
      <w:r w:rsidR="00433C9C">
        <w:rPr>
          <w:rStyle w:val="a4"/>
          <w:rFonts w:ascii="Times New Roman" w:hAnsi="Times New Roman" w:cs="Times New Roman"/>
          <w:b w:val="0"/>
          <w:sz w:val="28"/>
          <w:szCs w:val="28"/>
        </w:rPr>
        <w:t>МетаШкола</w:t>
      </w:r>
      <w:proofErr w:type="spellEnd"/>
      <w:r w:rsidR="00433C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Модуль «Моя малая родина»: </w:t>
      </w:r>
      <w:hyperlink r:id="rId5" w:tgtFrame="_blank" w:history="1">
        <w:r w:rsidR="00433C9C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https://vk.com/club222872864</w:t>
        </w:r>
      </w:hyperlink>
      <w:r w:rsidR="00433C9C">
        <w:t xml:space="preserve"> </w:t>
      </w:r>
    </w:p>
    <w:p w:rsid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Ресурсы реализации программы:</w:t>
      </w:r>
      <w:r w:rsidRPr="00EF2F37">
        <w:rPr>
          <w:rFonts w:ascii="Times New Roman" w:hAnsi="Times New Roman" w:cs="Times New Roman"/>
          <w:sz w:val="28"/>
          <w:szCs w:val="28"/>
        </w:rPr>
        <w:t xml:space="preserve"> компонент внеурочной деятельности учебного плана; ресурсы платформы дополнительного образования. </w:t>
      </w:r>
    </w:p>
    <w:p w:rsidR="0001171C" w:rsidRPr="004250AE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4250AE">
        <w:rPr>
          <w:rFonts w:ascii="Times New Roman" w:hAnsi="Times New Roman" w:cs="Times New Roman"/>
          <w:sz w:val="28"/>
          <w:szCs w:val="28"/>
          <w:u w:val="single"/>
        </w:rPr>
        <w:t xml:space="preserve">Кадровое обеспечение: </w:t>
      </w:r>
      <w:r>
        <w:rPr>
          <w:rFonts w:ascii="Times New Roman" w:hAnsi="Times New Roman" w:cs="Times New Roman"/>
          <w:sz w:val="28"/>
          <w:szCs w:val="28"/>
        </w:rPr>
        <w:t xml:space="preserve">Леонтьева Яна Алексеевна, куратор модуля, учитель русского языка и литературы, высшая квалификационная категория;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Юрьевна, преподаватель модуля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ысшая квалификационная категория; Ломова Галина Геннадьевна, преподаватель модуля,</w:t>
      </w:r>
      <w:r w:rsidR="0043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</w:t>
      </w:r>
    </w:p>
    <w:p w:rsidR="0001171C" w:rsidRPr="00EF2F37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Внутренние интеллектуальные ресурсы:</w:t>
      </w:r>
      <w:r w:rsidRPr="00EF2F37">
        <w:rPr>
          <w:rFonts w:ascii="Times New Roman" w:hAnsi="Times New Roman" w:cs="Times New Roman"/>
          <w:sz w:val="28"/>
          <w:szCs w:val="28"/>
        </w:rPr>
        <w:t xml:space="preserve"> инициативная группа, сопровождающая проект, учителя-предметники, педагоги </w:t>
      </w:r>
      <w:proofErr w:type="spellStart"/>
      <w:r w:rsidRPr="00EF2F37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EF2F37">
        <w:rPr>
          <w:rFonts w:ascii="Times New Roman" w:hAnsi="Times New Roman" w:cs="Times New Roman"/>
          <w:sz w:val="28"/>
          <w:szCs w:val="28"/>
        </w:rPr>
        <w:t>, классные руководители, родители.</w:t>
      </w:r>
    </w:p>
    <w:p w:rsidR="0001171C" w:rsidRPr="00EF2F37" w:rsidRDefault="0001171C" w:rsidP="00433C9C">
      <w:pPr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  <w:u w:val="single"/>
        </w:rPr>
        <w:t>Внешние ресурсы:</w:t>
      </w:r>
      <w:r w:rsidRPr="00EF2F37">
        <w:rPr>
          <w:rFonts w:ascii="Times New Roman" w:hAnsi="Times New Roman" w:cs="Times New Roman"/>
          <w:sz w:val="28"/>
          <w:szCs w:val="28"/>
        </w:rPr>
        <w:t xml:space="preserve"> музеи (Курагинский краеведческий музей, Минусинский региональный краеведческий музей им. Н.М. Мартьянова), профессиональные и высшие учебные заведения края, библиотеки, Курагинский ДК, Курагинский архив, представители организаций и сообществ, осуществляющих деятельность по востребованным направлениям программы.</w:t>
      </w:r>
    </w:p>
    <w:p w:rsidR="0001171C" w:rsidRPr="0001171C" w:rsidRDefault="0001171C" w:rsidP="00011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lastRenderedPageBreak/>
        <w:t>Формы аттестации и оценочные материалы</w:t>
      </w:r>
    </w:p>
    <w:p w:rsidR="0001171C" w:rsidRPr="001428B8" w:rsidRDefault="0001171C" w:rsidP="001428B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проект (</w:t>
      </w:r>
      <w:r w:rsidR="00433C9C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проект, </w:t>
      </w:r>
      <w:r w:rsidRPr="001428B8">
        <w:rPr>
          <w:rFonts w:ascii="Times New Roman" w:hAnsi="Times New Roman" w:cs="Times New Roman"/>
          <w:sz w:val="28"/>
          <w:szCs w:val="28"/>
        </w:rPr>
        <w:t xml:space="preserve">инсценировка, выразительное чтение наизусть отрывка из произведения В.С. </w:t>
      </w:r>
      <w:proofErr w:type="spellStart"/>
      <w:r w:rsidRPr="001428B8">
        <w:rPr>
          <w:rFonts w:ascii="Times New Roman" w:hAnsi="Times New Roman" w:cs="Times New Roman"/>
          <w:sz w:val="28"/>
          <w:szCs w:val="28"/>
        </w:rPr>
        <w:t>Топилина</w:t>
      </w:r>
      <w:proofErr w:type="spellEnd"/>
      <w:r w:rsidRPr="001428B8">
        <w:rPr>
          <w:rFonts w:ascii="Times New Roman" w:hAnsi="Times New Roman" w:cs="Times New Roman"/>
          <w:sz w:val="28"/>
          <w:szCs w:val="28"/>
        </w:rPr>
        <w:t>, песня, рисунок и др.)</w:t>
      </w:r>
    </w:p>
    <w:p w:rsidR="0001171C" w:rsidRPr="001428B8" w:rsidRDefault="0001171C" w:rsidP="001428B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туристический маршрут</w:t>
      </w:r>
    </w:p>
    <w:p w:rsidR="0001171C" w:rsidRPr="001428B8" w:rsidRDefault="0001171C" w:rsidP="001428B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01171C" w:rsidRPr="001428B8" w:rsidRDefault="0001171C" w:rsidP="001428B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 xml:space="preserve">статья в школьной газете, на </w:t>
      </w:r>
      <w:proofErr w:type="spellStart"/>
      <w:r w:rsidRPr="001428B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</w:p>
    <w:p w:rsidR="0001171C" w:rsidRPr="001428B8" w:rsidRDefault="0001171C" w:rsidP="001428B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B8">
        <w:rPr>
          <w:rFonts w:ascii="Times New Roman" w:hAnsi="Times New Roman" w:cs="Times New Roman"/>
          <w:sz w:val="28"/>
          <w:szCs w:val="28"/>
        </w:rPr>
        <w:t>видеоролик</w:t>
      </w:r>
    </w:p>
    <w:p w:rsidR="0001171C" w:rsidRPr="0001171C" w:rsidRDefault="0001171C" w:rsidP="00011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Особенности организации образовательного процесса:</w:t>
      </w:r>
      <w:r w:rsidRPr="0001171C">
        <w:rPr>
          <w:rFonts w:ascii="Times New Roman" w:hAnsi="Times New Roman" w:cs="Times New Roman"/>
          <w:sz w:val="28"/>
          <w:szCs w:val="28"/>
        </w:rPr>
        <w:t xml:space="preserve"> данна</w:t>
      </w:r>
      <w:r>
        <w:rPr>
          <w:rFonts w:ascii="Times New Roman" w:hAnsi="Times New Roman" w:cs="Times New Roman"/>
          <w:sz w:val="28"/>
          <w:szCs w:val="28"/>
        </w:rPr>
        <w:t>я программа использует персонализированный подход к обучению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предполагает сетевое взаимодействие между другими участниками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обучение будет осуществляться через  применение</w:t>
      </w:r>
      <w:r w:rsidRPr="009A32F8">
        <w:rPr>
          <w:rFonts w:ascii="Times New Roman" w:eastAsia="Calibri" w:hAnsi="Times New Roman" w:cs="Times New Roman"/>
          <w:sz w:val="28"/>
          <w:szCs w:val="28"/>
        </w:rPr>
        <w:t xml:space="preserve">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 xml:space="preserve">Обратная связь: осуществляется через группу модуля в ВК, </w:t>
      </w:r>
      <w:proofErr w:type="spellStart"/>
      <w:r w:rsidRPr="0001171C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1171C">
        <w:rPr>
          <w:rFonts w:ascii="Times New Roman" w:hAnsi="Times New Roman" w:cs="Times New Roman"/>
          <w:sz w:val="28"/>
          <w:szCs w:val="28"/>
        </w:rPr>
        <w:t xml:space="preserve"> оценивание результатов освоения программы, индивидуальные консультации, анкетирование по окончанию курса.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Методы обучения: </w:t>
      </w:r>
      <w:r w:rsidRPr="0001171C">
        <w:rPr>
          <w:rFonts w:ascii="Times New Roman" w:hAnsi="Times New Roman" w:cs="Times New Roman"/>
          <w:sz w:val="28"/>
          <w:szCs w:val="28"/>
        </w:rPr>
        <w:t>составление индивидуального образовательного маршрута</w:t>
      </w: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1171C">
        <w:rPr>
          <w:rFonts w:ascii="Times New Roman" w:hAnsi="Times New Roman" w:cs="Times New Roman"/>
          <w:sz w:val="28"/>
          <w:szCs w:val="28"/>
        </w:rPr>
        <w:t xml:space="preserve">словесный, наглядно – практический, объяснительно-иллюстративный, репродуктивный, частично-поисковый, исследовательский проблемный, игровой, проектный и др. 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Fonts w:ascii="Times New Roman" w:hAnsi="Times New Roman" w:cs="Times New Roman"/>
          <w:sz w:val="28"/>
          <w:szCs w:val="28"/>
        </w:rPr>
        <w:t>Методы воспитания: убеждение, поощрение, упражнение, стимулирование, мотивация.</w:t>
      </w:r>
    </w:p>
    <w:p w:rsidR="0001171C" w:rsidRP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Формы организации образовательного процесса</w:t>
      </w:r>
      <w:r w:rsidRPr="0001171C">
        <w:rPr>
          <w:rFonts w:ascii="Times New Roman" w:hAnsi="Times New Roman" w:cs="Times New Roman"/>
          <w:sz w:val="28"/>
          <w:szCs w:val="28"/>
        </w:rPr>
        <w:t>: индивидуальная, индивидуально-групповая и групповая.</w:t>
      </w:r>
    </w:p>
    <w:p w:rsidR="0001171C" w:rsidRDefault="0001171C" w:rsidP="0001171C">
      <w:pPr>
        <w:jc w:val="both"/>
        <w:rPr>
          <w:rFonts w:ascii="Times New Roman" w:hAnsi="Times New Roman" w:cs="Times New Roman"/>
          <w:sz w:val="28"/>
          <w:szCs w:val="28"/>
        </w:rPr>
      </w:pPr>
      <w:r w:rsidRPr="0001171C">
        <w:rPr>
          <w:rStyle w:val="a4"/>
          <w:rFonts w:ascii="Times New Roman" w:hAnsi="Times New Roman" w:cs="Times New Roman"/>
          <w:b w:val="0"/>
          <w:sz w:val="28"/>
          <w:szCs w:val="28"/>
        </w:rPr>
        <w:t>Формы организации учебного занятия</w:t>
      </w:r>
      <w:r w:rsidRPr="0001171C">
        <w:rPr>
          <w:rFonts w:ascii="Times New Roman" w:hAnsi="Times New Roman" w:cs="Times New Roman"/>
          <w:sz w:val="28"/>
          <w:szCs w:val="28"/>
        </w:rPr>
        <w:t>: беседа</w:t>
      </w:r>
      <w:r w:rsidRPr="00E1480B">
        <w:rPr>
          <w:rFonts w:ascii="Times New Roman" w:hAnsi="Times New Roman" w:cs="Times New Roman"/>
          <w:sz w:val="28"/>
          <w:szCs w:val="28"/>
        </w:rPr>
        <w:t>, встреча с интересными людьми, выставка, защита проектов, игра, лабораторное занятие, лекция, наблюдение, практическ</w:t>
      </w:r>
      <w:r>
        <w:rPr>
          <w:rFonts w:ascii="Times New Roman" w:hAnsi="Times New Roman" w:cs="Times New Roman"/>
          <w:sz w:val="28"/>
          <w:szCs w:val="28"/>
        </w:rPr>
        <w:t>ое занятие</w:t>
      </w:r>
      <w:r w:rsidR="001428B8">
        <w:rPr>
          <w:rFonts w:ascii="Times New Roman" w:hAnsi="Times New Roman" w:cs="Times New Roman"/>
          <w:sz w:val="28"/>
          <w:szCs w:val="28"/>
        </w:rPr>
        <w:t>,</w:t>
      </w:r>
      <w:r w:rsidRPr="00E1480B">
        <w:rPr>
          <w:rFonts w:ascii="Times New Roman" w:hAnsi="Times New Roman" w:cs="Times New Roman"/>
          <w:sz w:val="28"/>
          <w:szCs w:val="28"/>
        </w:rPr>
        <w:t xml:space="preserve"> презентация, семинар, экскурсия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3F7" w:rsidRDefault="0001171C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были проведены следующие мероприятия</w:t>
      </w:r>
    </w:p>
    <w:tbl>
      <w:tblPr>
        <w:tblStyle w:val="a5"/>
        <w:tblW w:w="0" w:type="auto"/>
        <w:tblLook w:val="04A0"/>
      </w:tblPr>
      <w:tblGrid>
        <w:gridCol w:w="1703"/>
        <w:gridCol w:w="3708"/>
        <w:gridCol w:w="4160"/>
      </w:tblGrid>
      <w:tr w:rsidR="004B4980" w:rsidTr="009834BC">
        <w:tc>
          <w:tcPr>
            <w:tcW w:w="1703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60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4980" w:rsidTr="009834BC">
        <w:tc>
          <w:tcPr>
            <w:tcW w:w="1703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24.11.2023г.</w:t>
            </w:r>
          </w:p>
        </w:tc>
        <w:tc>
          <w:tcPr>
            <w:tcW w:w="3708" w:type="dxa"/>
          </w:tcPr>
          <w:p w:rsidR="004B4980" w:rsidRDefault="00287E69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Минусинский к</w:t>
            </w:r>
            <w:r w:rsidR="004B4980">
              <w:rPr>
                <w:rFonts w:ascii="Times New Roman" w:hAnsi="Times New Roman" w:cs="Times New Roman"/>
                <w:sz w:val="28"/>
                <w:szCs w:val="28"/>
              </w:rPr>
              <w:t>раеведческий музей им. Мартьянова</w:t>
            </w:r>
          </w:p>
        </w:tc>
        <w:tc>
          <w:tcPr>
            <w:tcW w:w="4160" w:type="dxa"/>
          </w:tcPr>
          <w:p w:rsidR="004B4980" w:rsidRDefault="009067B7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B4980" w:rsidRPr="00D831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https://vk.com/wall-222872864_33</w:t>
              </w:r>
            </w:hyperlink>
          </w:p>
        </w:tc>
      </w:tr>
      <w:tr w:rsidR="004B4980" w:rsidTr="009834BC">
        <w:tc>
          <w:tcPr>
            <w:tcW w:w="1703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05.04.2024г</w:t>
            </w:r>
          </w:p>
        </w:tc>
        <w:tc>
          <w:tcPr>
            <w:tcW w:w="3708" w:type="dxa"/>
          </w:tcPr>
          <w:p w:rsidR="004B4980" w:rsidRDefault="004B4980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писателем – краеведом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В.П.Топилиным</w:t>
            </w:r>
            <w:proofErr w:type="spellEnd"/>
          </w:p>
        </w:tc>
        <w:tc>
          <w:tcPr>
            <w:tcW w:w="4160" w:type="dxa"/>
          </w:tcPr>
          <w:p w:rsidR="004B4980" w:rsidRDefault="009067B7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B4980" w:rsidRPr="00D831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https://vk.com/wall-222872864_54</w:t>
              </w:r>
            </w:hyperlink>
            <w:hyperlink r:id="rId8" w:history="1">
              <w:r w:rsidR="004B4980" w:rsidRPr="00D831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</w:t>
              </w:r>
              <w:r w:rsidR="004B4980" w:rsidRPr="00D831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222872864_58</w:t>
              </w:r>
            </w:hyperlink>
          </w:p>
        </w:tc>
      </w:tr>
    </w:tbl>
    <w:p w:rsidR="009834BC" w:rsidRDefault="009834BC" w:rsidP="00983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4BC" w:rsidRDefault="009834BC" w:rsidP="00983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0D6">
        <w:rPr>
          <w:rFonts w:ascii="Times New Roman" w:hAnsi="Times New Roman" w:cs="Times New Roman"/>
          <w:sz w:val="28"/>
          <w:szCs w:val="28"/>
        </w:rPr>
        <w:t xml:space="preserve">«Литературная встреча с писателем – краеведом </w:t>
      </w:r>
      <w:proofErr w:type="spellStart"/>
      <w:r w:rsidRPr="00E210D6">
        <w:rPr>
          <w:rFonts w:ascii="Times New Roman" w:hAnsi="Times New Roman" w:cs="Times New Roman"/>
          <w:sz w:val="28"/>
          <w:szCs w:val="28"/>
        </w:rPr>
        <w:t>В.Топилиным</w:t>
      </w:r>
      <w:proofErr w:type="spellEnd"/>
      <w:r w:rsidRPr="00E210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05.04.2024г.</w:t>
      </w:r>
    </w:p>
    <w:p w:rsidR="009834BC" w:rsidRDefault="009834BC" w:rsidP="00983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к встрече</w:t>
      </w:r>
    </w:p>
    <w:tbl>
      <w:tblPr>
        <w:tblStyle w:val="a5"/>
        <w:tblW w:w="0" w:type="auto"/>
        <w:tblLook w:val="04A0"/>
      </w:tblPr>
      <w:tblGrid>
        <w:gridCol w:w="540"/>
        <w:gridCol w:w="3963"/>
        <w:gridCol w:w="1877"/>
        <w:gridCol w:w="3191"/>
      </w:tblGrid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край»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1-11,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модуля с других школ района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Е.А.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о родном крае (победитель конкурса чтецов)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Л.В.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В.Топилине</w:t>
            </w:r>
            <w:proofErr w:type="spellEnd"/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Г.Г.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конкурса «Живая классика»)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ВоробьеваА.О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Н.В.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Я.А.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«Ложкари»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10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Р.Ф.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Е.А.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– пожелания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Топилину</w:t>
            </w:r>
            <w:proofErr w:type="spellEnd"/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ВоробьеваА.О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Н.В.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Я.А.</w:t>
            </w:r>
          </w:p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Исценировка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«Тропа бабьих слёз»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В.Топилина</w:t>
            </w:r>
            <w:proofErr w:type="spellEnd"/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Е.А.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публикаций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Топилине</w:t>
            </w:r>
            <w:proofErr w:type="spellEnd"/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Е.А.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под гитару о родном крае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 Ю.</w:t>
            </w:r>
          </w:p>
        </w:tc>
      </w:tr>
      <w:tr w:rsidR="009834BC" w:rsidTr="002F1F60">
        <w:tc>
          <w:tcPr>
            <w:tcW w:w="540" w:type="dxa"/>
            <w:tcBorders>
              <w:righ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подготовка ведущих</w:t>
            </w:r>
          </w:p>
        </w:tc>
        <w:tc>
          <w:tcPr>
            <w:tcW w:w="1877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9834BC" w:rsidRDefault="009834BC" w:rsidP="002F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Я.А.</w:t>
            </w:r>
          </w:p>
        </w:tc>
      </w:tr>
    </w:tbl>
    <w:p w:rsidR="009834BC" w:rsidRDefault="009834BC" w:rsidP="00F803F7">
      <w:pPr>
        <w:rPr>
          <w:rFonts w:ascii="Times New Roman" w:hAnsi="Times New Roman" w:cs="Times New Roman"/>
          <w:sz w:val="28"/>
          <w:szCs w:val="28"/>
        </w:rPr>
      </w:pPr>
    </w:p>
    <w:p w:rsidR="00BB290C" w:rsidRDefault="00BB290C" w:rsidP="00F803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модуля обучающиеся занимались научно-исследовательской и проектной деятельностью. 2 ученика выступили со своими работами на районной научно-практической конференции.</w:t>
      </w:r>
      <w:r w:rsidR="00546CE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46CEC" w:rsidRPr="00EB7619">
          <w:rPr>
            <w:rStyle w:val="a6"/>
            <w:rFonts w:ascii="Times New Roman" w:hAnsi="Times New Roman" w:cs="Times New Roman"/>
            <w:sz w:val="28"/>
            <w:szCs w:val="28"/>
          </w:rPr>
          <w:t>https://rs17.ru/news/445-nauchno-prakticheskaja-konferencija.html</w:t>
        </w:r>
      </w:hyperlink>
      <w:r w:rsidR="00546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2318"/>
        <w:gridCol w:w="1800"/>
        <w:gridCol w:w="2263"/>
      </w:tblGrid>
      <w:tr w:rsidR="00BB290C" w:rsidTr="00BB290C">
        <w:tc>
          <w:tcPr>
            <w:tcW w:w="3190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318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B290C" w:rsidRDefault="00BB290C" w:rsidP="00BB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B290C" w:rsidTr="00BB290C">
        <w:tc>
          <w:tcPr>
            <w:tcW w:w="3190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«Словарь топонимов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318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B290C" w:rsidRDefault="00BB290C" w:rsidP="00BB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Я.А.</w:t>
            </w:r>
          </w:p>
        </w:tc>
      </w:tr>
      <w:tr w:rsidR="00BB290C" w:rsidTr="00BB290C">
        <w:tc>
          <w:tcPr>
            <w:tcW w:w="3190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т</w:t>
            </w:r>
            <w:r w:rsidRPr="00B45E7A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диции</w:t>
            </w:r>
            <w:r w:rsidRPr="00B4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старообрядцев в повести Владимира </w:t>
            </w:r>
            <w:proofErr w:type="spellStart"/>
            <w:r w:rsidRPr="00B45E7A">
              <w:rPr>
                <w:rFonts w:ascii="Times New Roman" w:eastAsia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B4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«Тропа бабьих слез»</w:t>
            </w:r>
          </w:p>
        </w:tc>
        <w:tc>
          <w:tcPr>
            <w:tcW w:w="2318" w:type="dxa"/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B290C" w:rsidRDefault="00BB290C" w:rsidP="00F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B290C" w:rsidRDefault="00BB290C" w:rsidP="00BB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Г.Г.</w:t>
            </w:r>
          </w:p>
        </w:tc>
      </w:tr>
    </w:tbl>
    <w:p w:rsidR="00BB290C" w:rsidRDefault="00BB290C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написаны и защищены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9410F0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10F0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10F0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образования поселка Рощинского</w:t>
      </w:r>
    </w:p>
    <w:p w:rsidR="009410F0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Заповедное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Тиберкуль</w:t>
      </w:r>
      <w:proofErr w:type="spellEnd"/>
    </w:p>
    <w:p w:rsidR="009410F0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образования природного 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3B5B" w:rsidRDefault="009410F0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Подвиг изыскателей железной дороги «Абакан-Тайшет» </w:t>
      </w:r>
    </w:p>
    <w:p w:rsidR="009410F0" w:rsidRDefault="00BE3B5B" w:rsidP="00F8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Древнее заселение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10F0">
        <w:rPr>
          <w:rFonts w:ascii="Times New Roman" w:hAnsi="Times New Roman" w:cs="Times New Roman"/>
          <w:sz w:val="28"/>
          <w:szCs w:val="28"/>
        </w:rPr>
        <w:t>и др.</w:t>
      </w:r>
      <w:r w:rsidR="00433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33C9C" w:rsidRPr="00EB7619">
          <w:rPr>
            <w:rStyle w:val="a6"/>
            <w:rFonts w:ascii="Times New Roman" w:hAnsi="Times New Roman" w:cs="Times New Roman"/>
            <w:sz w:val="28"/>
            <w:szCs w:val="28"/>
          </w:rPr>
          <w:t>https://rs17.ru/news/447-zaschita-proektov-v-9-klassah.html</w:t>
        </w:r>
      </w:hyperlink>
      <w:r w:rsidR="00433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7F" w:rsidRPr="003E6EA1" w:rsidRDefault="003E6EA1">
      <w:pPr>
        <w:rPr>
          <w:rFonts w:ascii="Times New Roman" w:hAnsi="Times New Roman" w:cs="Times New Roman"/>
          <w:sz w:val="28"/>
          <w:szCs w:val="28"/>
        </w:rPr>
      </w:pPr>
      <w:r w:rsidRPr="003E6EA1">
        <w:rPr>
          <w:rFonts w:ascii="Times New Roman" w:hAnsi="Times New Roman" w:cs="Times New Roman"/>
          <w:sz w:val="28"/>
          <w:szCs w:val="28"/>
        </w:rPr>
        <w:t>В ходе реализации программы модуля были выявлены следующие проблемы:</w:t>
      </w:r>
    </w:p>
    <w:p w:rsidR="003E6EA1" w:rsidRDefault="003E6EA1" w:rsidP="003E6E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мотивация у детей (по причине необязательности изучения)</w:t>
      </w:r>
      <w:r w:rsidR="00287E69">
        <w:rPr>
          <w:rFonts w:ascii="Times New Roman" w:hAnsi="Times New Roman" w:cs="Times New Roman"/>
          <w:sz w:val="28"/>
          <w:szCs w:val="28"/>
        </w:rPr>
        <w:t>;</w:t>
      </w:r>
    </w:p>
    <w:p w:rsidR="003E6EA1" w:rsidRDefault="003E6EA1" w:rsidP="003E6E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единой системы оценки образовательных результатов</w:t>
      </w:r>
      <w:r w:rsidR="00287E69">
        <w:rPr>
          <w:rFonts w:ascii="Times New Roman" w:hAnsi="Times New Roman" w:cs="Times New Roman"/>
          <w:sz w:val="28"/>
          <w:szCs w:val="28"/>
        </w:rPr>
        <w:t>.</w:t>
      </w:r>
    </w:p>
    <w:p w:rsidR="003E6EA1" w:rsidRDefault="003E6EA1" w:rsidP="003E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пути решения данных проблем:</w:t>
      </w:r>
    </w:p>
    <w:p w:rsidR="003E6EA1" w:rsidRDefault="00544F43" w:rsidP="003E6E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</w:t>
      </w:r>
      <w:r w:rsidR="003E6EA1">
        <w:rPr>
          <w:rFonts w:ascii="Times New Roman" w:hAnsi="Times New Roman" w:cs="Times New Roman"/>
          <w:sz w:val="28"/>
          <w:szCs w:val="28"/>
        </w:rPr>
        <w:t>урс модуля в учебный план как внеурочную деятельность с выставлением зачета</w:t>
      </w:r>
      <w:r w:rsidR="00287E69">
        <w:rPr>
          <w:rFonts w:ascii="Times New Roman" w:hAnsi="Times New Roman" w:cs="Times New Roman"/>
          <w:sz w:val="28"/>
          <w:szCs w:val="28"/>
        </w:rPr>
        <w:t>;</w:t>
      </w:r>
    </w:p>
    <w:p w:rsidR="003E6EA1" w:rsidRDefault="003E6EA1" w:rsidP="003E6E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кураторов, ответственных за деятельность обучающихся в рамках модуля</w:t>
      </w:r>
      <w:r w:rsidR="00287E69">
        <w:rPr>
          <w:rFonts w:ascii="Times New Roman" w:hAnsi="Times New Roman" w:cs="Times New Roman"/>
          <w:sz w:val="28"/>
          <w:szCs w:val="28"/>
        </w:rPr>
        <w:t>;</w:t>
      </w:r>
    </w:p>
    <w:p w:rsidR="003E6EA1" w:rsidRDefault="00544F43" w:rsidP="003E6E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единую систему оценки образовательных результатов</w:t>
      </w:r>
      <w:r w:rsidR="00287E69">
        <w:rPr>
          <w:rFonts w:ascii="Times New Roman" w:hAnsi="Times New Roman" w:cs="Times New Roman"/>
          <w:sz w:val="28"/>
          <w:szCs w:val="28"/>
        </w:rPr>
        <w:t>.</w:t>
      </w:r>
    </w:p>
    <w:p w:rsidR="00287E69" w:rsidRDefault="00287E69" w:rsidP="00287E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7E69" w:rsidRDefault="00287E69" w:rsidP="00287E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250315">
        <w:rPr>
          <w:rFonts w:ascii="Times New Roman" w:hAnsi="Times New Roman" w:cs="Times New Roman"/>
          <w:sz w:val="28"/>
          <w:szCs w:val="28"/>
        </w:rPr>
        <w:t xml:space="preserve"> (примерный)</w:t>
      </w:r>
      <w:r>
        <w:rPr>
          <w:rFonts w:ascii="Times New Roman" w:hAnsi="Times New Roman" w:cs="Times New Roman"/>
          <w:sz w:val="28"/>
          <w:szCs w:val="28"/>
        </w:rPr>
        <w:t xml:space="preserve">  на 2024 -2025 учебный год</w:t>
      </w:r>
    </w:p>
    <w:tbl>
      <w:tblPr>
        <w:tblStyle w:val="a5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287E69" w:rsidTr="00287E69">
        <w:tc>
          <w:tcPr>
            <w:tcW w:w="2950" w:type="dxa"/>
          </w:tcPr>
          <w:p w:rsidR="00287E69" w:rsidRDefault="00287E69" w:rsidP="00D3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0" w:type="dxa"/>
          </w:tcPr>
          <w:p w:rsidR="00287E69" w:rsidRDefault="00287E69" w:rsidP="00D3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1" w:type="dxa"/>
          </w:tcPr>
          <w:p w:rsidR="00287E69" w:rsidRDefault="00287E69" w:rsidP="00D3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7E69" w:rsidTr="00287E69"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Хакасский национальный краеведческий музей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Кызласова</w:t>
            </w:r>
            <w:proofErr w:type="spellEnd"/>
          </w:p>
        </w:tc>
        <w:tc>
          <w:tcPr>
            <w:tcW w:w="2951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Фото-отчет</w:t>
            </w:r>
          </w:p>
        </w:tc>
      </w:tr>
      <w:tr w:rsidR="00287E69" w:rsidTr="00287E69"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951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69" w:rsidTr="00287E69"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950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– заповедник «Шушенское»</w:t>
            </w:r>
          </w:p>
        </w:tc>
        <w:tc>
          <w:tcPr>
            <w:tcW w:w="2951" w:type="dxa"/>
          </w:tcPr>
          <w:p w:rsidR="00287E69" w:rsidRDefault="00287E69" w:rsidP="00287E6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Фото-отчет</w:t>
            </w:r>
          </w:p>
        </w:tc>
      </w:tr>
    </w:tbl>
    <w:p w:rsidR="00287E69" w:rsidRPr="003E6EA1" w:rsidRDefault="00287E69" w:rsidP="00287E6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87E69" w:rsidRPr="003E6EA1" w:rsidSect="00BA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308"/>
    <w:multiLevelType w:val="hybridMultilevel"/>
    <w:tmpl w:val="98C4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597"/>
    <w:multiLevelType w:val="hybridMultilevel"/>
    <w:tmpl w:val="0350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1FBF"/>
    <w:multiLevelType w:val="hybridMultilevel"/>
    <w:tmpl w:val="23A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E4F13"/>
    <w:multiLevelType w:val="hybridMultilevel"/>
    <w:tmpl w:val="B6A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04D90"/>
    <w:multiLevelType w:val="hybridMultilevel"/>
    <w:tmpl w:val="9C306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3F7"/>
    <w:rsid w:val="0001171C"/>
    <w:rsid w:val="00115503"/>
    <w:rsid w:val="001428B8"/>
    <w:rsid w:val="002400A2"/>
    <w:rsid w:val="00250315"/>
    <w:rsid w:val="00287E69"/>
    <w:rsid w:val="00387F7F"/>
    <w:rsid w:val="003E6EA1"/>
    <w:rsid w:val="00433C9C"/>
    <w:rsid w:val="004B4980"/>
    <w:rsid w:val="00540600"/>
    <w:rsid w:val="00544F43"/>
    <w:rsid w:val="00546CEC"/>
    <w:rsid w:val="009067B7"/>
    <w:rsid w:val="009410F0"/>
    <w:rsid w:val="009834BC"/>
    <w:rsid w:val="00BA47B8"/>
    <w:rsid w:val="00BB290C"/>
    <w:rsid w:val="00BE3B5B"/>
    <w:rsid w:val="00C23DF3"/>
    <w:rsid w:val="00F8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1171C"/>
    <w:rPr>
      <w:b/>
      <w:bCs/>
    </w:rPr>
  </w:style>
  <w:style w:type="table" w:styleId="a5">
    <w:name w:val="Table Grid"/>
    <w:basedOn w:val="a1"/>
    <w:uiPriority w:val="59"/>
    <w:rsid w:val="004B4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49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872864_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22872864_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2872864_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222872864" TargetMode="External"/><Relationship Id="rId10" Type="http://schemas.openxmlformats.org/officeDocument/2006/relationships/hyperlink" Target="https://rs17.ru/news/447-zaschita-proektov-v-9-klass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17.ru/news/445-nauchno-prakticheskaja-konferenc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2024-06-13T09:20:00Z</dcterms:created>
  <dcterms:modified xsi:type="dcterms:W3CDTF">2024-06-23T11:03:00Z</dcterms:modified>
</cp:coreProperties>
</file>